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173C" w14:textId="77777777" w:rsidR="002B1D95" w:rsidRPr="006700DC" w:rsidRDefault="005A67CA" w:rsidP="002B1D95">
      <w:pPr>
        <w:jc w:val="center"/>
        <w:rPr>
          <w:rFonts w:ascii="Arial" w:hAnsi="Arial" w:cs="Arial"/>
        </w:rPr>
      </w:pPr>
      <w:r w:rsidRPr="005A67CA">
        <w:rPr>
          <w:rFonts w:ascii="Arial" w:hAnsi="Arial" w:cs="Arial"/>
          <w:noProof/>
        </w:rPr>
        <mc:AlternateContent>
          <mc:Choice Requires="wps">
            <w:drawing>
              <wp:anchor distT="45720" distB="45720" distL="114300" distR="114300" simplePos="0" relativeHeight="251659264" behindDoc="0" locked="0" layoutInCell="1" allowOverlap="1" wp14:anchorId="376ED9CE" wp14:editId="4A470464">
                <wp:simplePos x="0" y="0"/>
                <wp:positionH relativeFrom="column">
                  <wp:posOffset>3108960</wp:posOffset>
                </wp:positionH>
                <wp:positionV relativeFrom="page">
                  <wp:posOffset>167640</wp:posOffset>
                </wp:positionV>
                <wp:extent cx="3158490" cy="304800"/>
                <wp:effectExtent l="0" t="0" r="3810" b="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04800"/>
                        </a:xfrm>
                        <a:prstGeom prst="rect">
                          <a:avLst/>
                        </a:prstGeom>
                        <a:solidFill>
                          <a:srgbClr val="FFFFFF"/>
                        </a:solidFill>
                        <a:ln w="9525">
                          <a:noFill/>
                          <a:miter lim="800000"/>
                          <a:headEnd/>
                          <a:tailEnd/>
                        </a:ln>
                      </wps:spPr>
                      <wps:txbx>
                        <w:txbxContent>
                          <w:p w14:paraId="4E073566" w14:textId="34E5DB69" w:rsidR="00144770" w:rsidRPr="005A67CA" w:rsidRDefault="00144770" w:rsidP="00144770">
                            <w:pPr>
                              <w:rPr>
                                <w:color w:val="FF0000"/>
                                <w:sz w:val="24"/>
                                <w:szCs w:val="24"/>
                              </w:rPr>
                            </w:pPr>
                            <w:r w:rsidRPr="005A67CA">
                              <w:rPr>
                                <w:rStyle w:val="Emphasis"/>
                                <w:color w:val="FF0000"/>
                                <w:sz w:val="24"/>
                                <w:szCs w:val="24"/>
                              </w:rPr>
                              <w:t>Posted on website</w:t>
                            </w:r>
                            <w:r w:rsidR="00B62083">
                              <w:rPr>
                                <w:rStyle w:val="Emphasis"/>
                                <w:color w:val="FF0000"/>
                                <w:sz w:val="24"/>
                                <w:szCs w:val="24"/>
                              </w:rPr>
                              <w:t xml:space="preserve"> </w:t>
                            </w:r>
                            <w:r w:rsidR="006D2940">
                              <w:rPr>
                                <w:rStyle w:val="Emphasis"/>
                                <w:color w:val="FF0000"/>
                                <w:sz w:val="24"/>
                                <w:szCs w:val="24"/>
                              </w:rPr>
                              <w:t>December</w:t>
                            </w:r>
                            <w:r w:rsidR="006523A7">
                              <w:rPr>
                                <w:rStyle w:val="Emphasis"/>
                                <w:color w:val="FF0000"/>
                                <w:sz w:val="24"/>
                                <w:szCs w:val="24"/>
                              </w:rPr>
                              <w:t xml:space="preserve"> 9</w:t>
                            </w:r>
                            <w:r w:rsidR="00B62083">
                              <w:rPr>
                                <w:rStyle w:val="Emphasis"/>
                                <w:color w:val="FF0000"/>
                                <w:sz w:val="24"/>
                                <w:szCs w:val="24"/>
                              </w:rPr>
                              <w:t>, 2024</w:t>
                            </w:r>
                            <w:r w:rsidR="001873AE">
                              <w:rPr>
                                <w:rStyle w:val="Emphasis"/>
                                <w:color w:val="FF0000"/>
                                <w:sz w:val="24"/>
                                <w:szCs w:val="24"/>
                              </w:rPr>
                              <w:t xml:space="preserve"> </w:t>
                            </w:r>
                            <w:r>
                              <w:rPr>
                                <w:rStyle w:val="Emphasis"/>
                                <w:color w:val="FF0000"/>
                                <w:sz w:val="24"/>
                                <w:szCs w:val="24"/>
                              </w:rPr>
                              <w:t xml:space="preserve"> </w:t>
                            </w:r>
                            <w:r w:rsidR="005B7D6C">
                              <w:rPr>
                                <w:rStyle w:val="Emphasis"/>
                                <w:color w:val="FF0000"/>
                                <w:sz w:val="24"/>
                                <w:szCs w:val="24"/>
                              </w:rPr>
                              <w:t xml:space="preserve"> </w:t>
                            </w:r>
                            <w:r w:rsidR="00804432">
                              <w:rPr>
                                <w:rStyle w:val="Emphasis"/>
                                <w:color w:val="FF0000"/>
                                <w:sz w:val="24"/>
                                <w:szCs w:val="24"/>
                              </w:rPr>
                              <w:t>2</w:t>
                            </w:r>
                            <w:r w:rsidR="006523A7">
                              <w:rPr>
                                <w:rStyle w:val="Emphasis"/>
                                <w:color w:val="FF0000"/>
                                <w:sz w:val="24"/>
                                <w:szCs w:val="24"/>
                              </w:rPr>
                              <w:t>:4</w:t>
                            </w:r>
                            <w:r w:rsidR="00804432">
                              <w:rPr>
                                <w:rStyle w:val="Emphasis"/>
                                <w:color w:val="FF0000"/>
                                <w:sz w:val="24"/>
                                <w:szCs w:val="24"/>
                              </w:rPr>
                              <w:t>5</w:t>
                            </w:r>
                            <w:r w:rsidR="006523A7">
                              <w:rPr>
                                <w:rStyle w:val="Emphasis"/>
                                <w:color w:val="FF0000"/>
                                <w:sz w:val="24"/>
                                <w:szCs w:val="24"/>
                              </w:rPr>
                              <w:t xml:space="preserve"> </w:t>
                            </w:r>
                            <w:r w:rsidR="00062D34">
                              <w:rPr>
                                <w:rStyle w:val="Emphasis"/>
                                <w:color w:val="FF0000"/>
                                <w:sz w:val="24"/>
                                <w:szCs w:val="24"/>
                              </w:rPr>
                              <w:t>p</w:t>
                            </w:r>
                            <w:r>
                              <w:rPr>
                                <w:rStyle w:val="Emphasis"/>
                                <w:color w:val="FF0000"/>
                                <w:sz w:val="24"/>
                                <w:szCs w:val="24"/>
                              </w:rPr>
                              <w:t>m</w:t>
                            </w:r>
                          </w:p>
                          <w:p w14:paraId="791EBFD0" w14:textId="1EF1139C" w:rsidR="005A67CA" w:rsidRPr="005A67CA" w:rsidRDefault="005A67CA">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ED9CE" id="_x0000_t202" coordsize="21600,21600" o:spt="202" path="m,l,21600r21600,l21600,xe">
                <v:stroke joinstyle="miter"/>
                <v:path gradientshapeok="t" o:connecttype="rect"/>
              </v:shapetype>
              <v:shape id="Text Box 1" o:spid="_x0000_s1026" type="#_x0000_t202" style="position:absolute;left:0;text-align:left;margin-left:244.8pt;margin-top:13.2pt;width:248.7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" stroked="f">
                <v:textbox>
                  <w:txbxContent>
                    <w:p w14:paraId="4E073566" w14:textId="34E5DB69" w:rsidR="00144770" w:rsidRPr="005A67CA" w:rsidRDefault="00144770" w:rsidP="00144770">
                      <w:pPr>
                        <w:rPr>
                          <w:color w:val="FF0000"/>
                          <w:sz w:val="24"/>
                          <w:szCs w:val="24"/>
                        </w:rPr>
                      </w:pPr>
                      <w:r w:rsidRPr="005A67CA">
                        <w:rPr>
                          <w:rStyle w:val="Emphasis"/>
                          <w:color w:val="FF0000"/>
                          <w:sz w:val="24"/>
                          <w:szCs w:val="24"/>
                        </w:rPr>
                        <w:t>Posted on website</w:t>
                      </w:r>
                      <w:r w:rsidR="00B62083">
                        <w:rPr>
                          <w:rStyle w:val="Emphasis"/>
                          <w:color w:val="FF0000"/>
                          <w:sz w:val="24"/>
                          <w:szCs w:val="24"/>
                        </w:rPr>
                        <w:t xml:space="preserve"> </w:t>
                      </w:r>
                      <w:r w:rsidR="006D2940">
                        <w:rPr>
                          <w:rStyle w:val="Emphasis"/>
                          <w:color w:val="FF0000"/>
                          <w:sz w:val="24"/>
                          <w:szCs w:val="24"/>
                        </w:rPr>
                        <w:t>December</w:t>
                      </w:r>
                      <w:r w:rsidR="006523A7">
                        <w:rPr>
                          <w:rStyle w:val="Emphasis"/>
                          <w:color w:val="FF0000"/>
                          <w:sz w:val="24"/>
                          <w:szCs w:val="24"/>
                        </w:rPr>
                        <w:t xml:space="preserve"> 9</w:t>
                      </w:r>
                      <w:r w:rsidR="00B62083">
                        <w:rPr>
                          <w:rStyle w:val="Emphasis"/>
                          <w:color w:val="FF0000"/>
                          <w:sz w:val="24"/>
                          <w:szCs w:val="24"/>
                        </w:rPr>
                        <w:t>, 2024</w:t>
                      </w:r>
                      <w:r w:rsidR="001873AE">
                        <w:rPr>
                          <w:rStyle w:val="Emphasis"/>
                          <w:color w:val="FF0000"/>
                          <w:sz w:val="24"/>
                          <w:szCs w:val="24"/>
                        </w:rPr>
                        <w:t xml:space="preserve"> </w:t>
                      </w:r>
                      <w:r>
                        <w:rPr>
                          <w:rStyle w:val="Emphasis"/>
                          <w:color w:val="FF0000"/>
                          <w:sz w:val="24"/>
                          <w:szCs w:val="24"/>
                        </w:rPr>
                        <w:t xml:space="preserve"> </w:t>
                      </w:r>
                      <w:r w:rsidR="005B7D6C">
                        <w:rPr>
                          <w:rStyle w:val="Emphasis"/>
                          <w:color w:val="FF0000"/>
                          <w:sz w:val="24"/>
                          <w:szCs w:val="24"/>
                        </w:rPr>
                        <w:t xml:space="preserve"> </w:t>
                      </w:r>
                      <w:r w:rsidR="00804432">
                        <w:rPr>
                          <w:rStyle w:val="Emphasis"/>
                          <w:color w:val="FF0000"/>
                          <w:sz w:val="24"/>
                          <w:szCs w:val="24"/>
                        </w:rPr>
                        <w:t>2</w:t>
                      </w:r>
                      <w:r w:rsidR="006523A7">
                        <w:rPr>
                          <w:rStyle w:val="Emphasis"/>
                          <w:color w:val="FF0000"/>
                          <w:sz w:val="24"/>
                          <w:szCs w:val="24"/>
                        </w:rPr>
                        <w:t>:4</w:t>
                      </w:r>
                      <w:r w:rsidR="00804432">
                        <w:rPr>
                          <w:rStyle w:val="Emphasis"/>
                          <w:color w:val="FF0000"/>
                          <w:sz w:val="24"/>
                          <w:szCs w:val="24"/>
                        </w:rPr>
                        <w:t>5</w:t>
                      </w:r>
                      <w:r w:rsidR="006523A7">
                        <w:rPr>
                          <w:rStyle w:val="Emphasis"/>
                          <w:color w:val="FF0000"/>
                          <w:sz w:val="24"/>
                          <w:szCs w:val="24"/>
                        </w:rPr>
                        <w:t xml:space="preserve"> </w:t>
                      </w:r>
                      <w:r w:rsidR="00062D34">
                        <w:rPr>
                          <w:rStyle w:val="Emphasis"/>
                          <w:color w:val="FF0000"/>
                          <w:sz w:val="24"/>
                          <w:szCs w:val="24"/>
                        </w:rPr>
                        <w:t>p</w:t>
                      </w:r>
                      <w:r>
                        <w:rPr>
                          <w:rStyle w:val="Emphasis"/>
                          <w:color w:val="FF0000"/>
                          <w:sz w:val="24"/>
                          <w:szCs w:val="24"/>
                        </w:rPr>
                        <w:t>m</w:t>
                      </w:r>
                    </w:p>
                    <w:p w14:paraId="791EBFD0" w14:textId="1EF1139C" w:rsidR="005A67CA" w:rsidRPr="005A67CA" w:rsidRDefault="005A67CA">
                      <w:pPr>
                        <w:rPr>
                          <w:color w:val="FF0000"/>
                          <w:sz w:val="24"/>
                          <w:szCs w:val="24"/>
                        </w:rPr>
                      </w:pPr>
                    </w:p>
                  </w:txbxContent>
                </v:textbox>
                <w10:wrap type="square" anchory="page"/>
              </v:shape>
            </w:pict>
          </mc:Fallback>
        </mc:AlternateContent>
      </w:r>
      <w:r w:rsidR="002B1D95" w:rsidRPr="006700DC">
        <w:rPr>
          <w:rFonts w:ascii="Arial" w:hAnsi="Arial" w:cs="Arial"/>
        </w:rPr>
        <w:t xml:space="preserve">BOARD OF DIRECTORS MEETING </w:t>
      </w:r>
    </w:p>
    <w:p w14:paraId="470043A5" w14:textId="77777777" w:rsidR="002B1D95" w:rsidRPr="006700DC" w:rsidRDefault="002B1D95" w:rsidP="002B1D95">
      <w:pPr>
        <w:rPr>
          <w:rFonts w:ascii="Arial" w:hAnsi="Arial" w:cs="Arial"/>
        </w:rPr>
      </w:pPr>
    </w:p>
    <w:p w14:paraId="702FEB87" w14:textId="6ED8514D" w:rsidR="002B1D95" w:rsidRPr="006700DC" w:rsidRDefault="002B1D95" w:rsidP="002B1D95">
      <w:pPr>
        <w:tabs>
          <w:tab w:val="left" w:pos="810"/>
          <w:tab w:val="left" w:pos="3150"/>
          <w:tab w:val="left" w:pos="3960"/>
          <w:tab w:val="left" w:pos="5040"/>
          <w:tab w:val="left" w:pos="6030"/>
        </w:tabs>
        <w:rPr>
          <w:rFonts w:ascii="Arial" w:hAnsi="Arial" w:cs="Arial"/>
        </w:rPr>
      </w:pPr>
      <w:r w:rsidRPr="006700DC">
        <w:rPr>
          <w:rFonts w:ascii="Arial" w:hAnsi="Arial" w:cs="Arial"/>
        </w:rPr>
        <w:t>DATE:</w:t>
      </w:r>
      <w:r w:rsidRPr="006700DC">
        <w:rPr>
          <w:rFonts w:ascii="Arial" w:hAnsi="Arial" w:cs="Arial"/>
        </w:rPr>
        <w:tab/>
      </w:r>
      <w:r w:rsidR="00BB2FBF">
        <w:rPr>
          <w:rFonts w:ascii="Arial" w:hAnsi="Arial" w:cs="Arial"/>
        </w:rPr>
        <w:t>December</w:t>
      </w:r>
      <w:r w:rsidR="00C76BA1">
        <w:rPr>
          <w:rFonts w:ascii="Arial" w:hAnsi="Arial" w:cs="Arial"/>
        </w:rPr>
        <w:t xml:space="preserve"> 1</w:t>
      </w:r>
      <w:r w:rsidR="00BB2FBF">
        <w:rPr>
          <w:rFonts w:ascii="Arial" w:hAnsi="Arial" w:cs="Arial"/>
        </w:rPr>
        <w:t>7</w:t>
      </w:r>
      <w:r w:rsidR="00971FFA">
        <w:rPr>
          <w:rFonts w:ascii="Arial" w:hAnsi="Arial" w:cs="Arial"/>
        </w:rPr>
        <w:t>, 202</w:t>
      </w:r>
      <w:r w:rsidR="00833E63">
        <w:rPr>
          <w:rFonts w:ascii="Arial" w:hAnsi="Arial" w:cs="Arial"/>
        </w:rPr>
        <w:t>4</w:t>
      </w:r>
      <w:r w:rsidRPr="006700DC">
        <w:rPr>
          <w:rFonts w:ascii="Arial" w:hAnsi="Arial" w:cs="Arial"/>
        </w:rPr>
        <w:tab/>
        <w:t>TIME:</w:t>
      </w:r>
      <w:r w:rsidRPr="006700DC">
        <w:rPr>
          <w:rFonts w:ascii="Arial" w:hAnsi="Arial" w:cs="Arial"/>
        </w:rPr>
        <w:tab/>
        <w:t>9:</w:t>
      </w:r>
      <w:r w:rsidR="00971FFA">
        <w:rPr>
          <w:rFonts w:ascii="Arial" w:hAnsi="Arial" w:cs="Arial"/>
        </w:rPr>
        <w:t>0</w:t>
      </w:r>
      <w:r w:rsidRPr="006700DC">
        <w:rPr>
          <w:rFonts w:ascii="Arial" w:hAnsi="Arial" w:cs="Arial"/>
        </w:rPr>
        <w:t>0 am</w:t>
      </w:r>
      <w:r w:rsidRPr="006700DC">
        <w:rPr>
          <w:rFonts w:ascii="Arial" w:hAnsi="Arial" w:cs="Arial"/>
        </w:rPr>
        <w:tab/>
        <w:t>PLACE:</w:t>
      </w:r>
      <w:r w:rsidRPr="006700DC">
        <w:rPr>
          <w:rFonts w:ascii="Arial" w:hAnsi="Arial" w:cs="Arial"/>
        </w:rPr>
        <w:tab/>
        <w:t>Southwest Fannin SUD</w:t>
      </w:r>
    </w:p>
    <w:p w14:paraId="796B8B08" w14:textId="77777777" w:rsidR="002B1D95" w:rsidRPr="006700DC" w:rsidRDefault="002B1D95" w:rsidP="002B1D95">
      <w:pPr>
        <w:rPr>
          <w:rFonts w:ascii="Arial" w:hAnsi="Arial" w:cs="Arial"/>
        </w:rPr>
      </w:pPr>
    </w:p>
    <w:p w14:paraId="2DC1AED0" w14:textId="77777777" w:rsidR="002B1D95" w:rsidRPr="006700DC" w:rsidRDefault="002B1D95" w:rsidP="002B1D95">
      <w:pPr>
        <w:spacing w:line="360" w:lineRule="auto"/>
        <w:rPr>
          <w:rFonts w:ascii="Arial" w:hAnsi="Arial" w:cs="Arial"/>
        </w:rPr>
      </w:pPr>
      <w:r w:rsidRPr="006700DC">
        <w:rPr>
          <w:rFonts w:ascii="Arial" w:hAnsi="Arial" w:cs="Arial"/>
        </w:rPr>
        <w:t>Agenda as follows:</w:t>
      </w:r>
    </w:p>
    <w:p w14:paraId="7A5C339B" w14:textId="77777777" w:rsidR="002B1D95" w:rsidRPr="00371B9D" w:rsidRDefault="002B1D95" w:rsidP="00371B9D">
      <w:pPr>
        <w:rPr>
          <w:rFonts w:ascii="Arial" w:hAnsi="Arial" w:cs="Arial"/>
          <w:sz w:val="16"/>
          <w:szCs w:val="16"/>
        </w:rPr>
      </w:pPr>
    </w:p>
    <w:p w14:paraId="3E34BD8A" w14:textId="3F4745F3" w:rsidR="002B1D95" w:rsidRPr="006700DC" w:rsidRDefault="002B1D95" w:rsidP="002B1D95">
      <w:pPr>
        <w:numPr>
          <w:ilvl w:val="0"/>
          <w:numId w:val="1"/>
        </w:numPr>
        <w:spacing w:after="120"/>
        <w:ind w:hanging="540"/>
        <w:rPr>
          <w:rFonts w:ascii="Arial" w:hAnsi="Arial" w:cs="Arial"/>
        </w:rPr>
      </w:pPr>
      <w:r w:rsidRPr="006700DC">
        <w:rPr>
          <w:rFonts w:ascii="Arial" w:hAnsi="Arial" w:cs="Arial"/>
        </w:rPr>
        <w:t>Call meeting to order by presiding officer</w:t>
      </w:r>
    </w:p>
    <w:p w14:paraId="08583745" w14:textId="77777777" w:rsidR="002B1D95" w:rsidRPr="006700DC" w:rsidRDefault="002B1D95" w:rsidP="002B1D95">
      <w:pPr>
        <w:numPr>
          <w:ilvl w:val="0"/>
          <w:numId w:val="1"/>
        </w:numPr>
        <w:spacing w:after="120"/>
        <w:ind w:hanging="540"/>
        <w:rPr>
          <w:rFonts w:ascii="Arial" w:hAnsi="Arial" w:cs="Arial"/>
        </w:rPr>
      </w:pPr>
      <w:r w:rsidRPr="006700DC">
        <w:rPr>
          <w:rFonts w:ascii="Arial" w:hAnsi="Arial" w:cs="Arial"/>
        </w:rPr>
        <w:t>Roll Call and Declare a quorum</w:t>
      </w:r>
    </w:p>
    <w:p w14:paraId="030664F9" w14:textId="77777777" w:rsidR="00E22D88" w:rsidRDefault="00E22D88" w:rsidP="00E22D88">
      <w:pPr>
        <w:numPr>
          <w:ilvl w:val="0"/>
          <w:numId w:val="1"/>
        </w:numPr>
        <w:spacing w:after="120"/>
        <w:ind w:hanging="540"/>
        <w:rPr>
          <w:rFonts w:ascii="Arial" w:hAnsi="Arial" w:cs="Arial"/>
        </w:rPr>
      </w:pPr>
      <w:r w:rsidRPr="006700DC">
        <w:rPr>
          <w:rFonts w:ascii="Arial" w:hAnsi="Arial" w:cs="Arial"/>
        </w:rPr>
        <w:t>Comments from public – limited to 5 mins per person</w:t>
      </w:r>
    </w:p>
    <w:p w14:paraId="29702737" w14:textId="6E01D6C4" w:rsidR="00E22D88" w:rsidRDefault="00E22D88" w:rsidP="00E22D88">
      <w:pPr>
        <w:numPr>
          <w:ilvl w:val="0"/>
          <w:numId w:val="1"/>
        </w:numPr>
        <w:spacing w:after="120"/>
        <w:ind w:hanging="540"/>
        <w:rPr>
          <w:rFonts w:ascii="Arial" w:hAnsi="Arial" w:cs="Arial"/>
        </w:rPr>
      </w:pPr>
      <w:r w:rsidRPr="006700DC">
        <w:rPr>
          <w:rFonts w:ascii="Arial" w:hAnsi="Arial" w:cs="Arial"/>
        </w:rPr>
        <w:t xml:space="preserve">Vote on minutes from </w:t>
      </w:r>
      <w:r w:rsidR="00BB2FBF">
        <w:rPr>
          <w:rFonts w:ascii="Arial" w:hAnsi="Arial" w:cs="Arial"/>
        </w:rPr>
        <w:t>November 19</w:t>
      </w:r>
      <w:r w:rsidRPr="006700DC">
        <w:rPr>
          <w:rFonts w:ascii="Arial" w:hAnsi="Arial" w:cs="Arial"/>
        </w:rPr>
        <w:t>, 202</w:t>
      </w:r>
      <w:r w:rsidR="00A755D1">
        <w:rPr>
          <w:rFonts w:ascii="Arial" w:hAnsi="Arial" w:cs="Arial"/>
        </w:rPr>
        <w:t>4</w:t>
      </w:r>
      <w:r>
        <w:rPr>
          <w:rFonts w:ascii="Arial" w:hAnsi="Arial" w:cs="Arial"/>
        </w:rPr>
        <w:t xml:space="preserve"> </w:t>
      </w:r>
      <w:r w:rsidRPr="006700DC">
        <w:rPr>
          <w:rFonts w:ascii="Arial" w:hAnsi="Arial" w:cs="Arial"/>
        </w:rPr>
        <w:t>meeting *</w:t>
      </w:r>
    </w:p>
    <w:p w14:paraId="5C66A7C3" w14:textId="5E42D976" w:rsidR="005C24FF" w:rsidRDefault="008B3B47" w:rsidP="00E22D88">
      <w:pPr>
        <w:numPr>
          <w:ilvl w:val="0"/>
          <w:numId w:val="1"/>
        </w:numPr>
        <w:spacing w:after="120"/>
        <w:ind w:hanging="540"/>
        <w:rPr>
          <w:rFonts w:ascii="Arial" w:hAnsi="Arial" w:cs="Arial"/>
        </w:rPr>
      </w:pPr>
      <w:r>
        <w:rPr>
          <w:rFonts w:ascii="Arial" w:hAnsi="Arial" w:cs="Arial"/>
        </w:rPr>
        <w:t>USDA loan items *</w:t>
      </w:r>
    </w:p>
    <w:p w14:paraId="4B1F127B" w14:textId="5C89664A" w:rsidR="00250DD4" w:rsidRDefault="00250DD4" w:rsidP="00E22D88">
      <w:pPr>
        <w:numPr>
          <w:ilvl w:val="0"/>
          <w:numId w:val="1"/>
        </w:numPr>
        <w:spacing w:after="120"/>
        <w:ind w:hanging="540"/>
        <w:rPr>
          <w:rFonts w:ascii="Arial" w:hAnsi="Arial" w:cs="Arial"/>
        </w:rPr>
      </w:pPr>
      <w:r>
        <w:rPr>
          <w:rFonts w:ascii="Arial" w:hAnsi="Arial" w:cs="Arial"/>
        </w:rPr>
        <w:t xml:space="preserve">Discuss and take action on </w:t>
      </w:r>
      <w:r w:rsidRPr="00250DD4">
        <w:rPr>
          <w:rFonts w:ascii="Arial" w:hAnsi="Arial" w:cs="Arial"/>
        </w:rPr>
        <w:t>Elevated Tank Rehabilitation Project</w:t>
      </w:r>
      <w:r>
        <w:rPr>
          <w:rFonts w:ascii="Arial" w:hAnsi="Arial" w:cs="Arial"/>
        </w:rPr>
        <w:t xml:space="preserve"> *</w:t>
      </w:r>
    </w:p>
    <w:p w14:paraId="3AC359F1" w14:textId="1081AA82" w:rsidR="00545E44" w:rsidRDefault="00545E44" w:rsidP="00E22D88">
      <w:pPr>
        <w:numPr>
          <w:ilvl w:val="0"/>
          <w:numId w:val="1"/>
        </w:numPr>
        <w:spacing w:after="120"/>
        <w:ind w:hanging="540"/>
        <w:rPr>
          <w:rFonts w:ascii="Arial" w:hAnsi="Arial" w:cs="Arial"/>
        </w:rPr>
      </w:pPr>
      <w:r>
        <w:rPr>
          <w:rFonts w:ascii="Arial" w:hAnsi="Arial" w:cs="Arial"/>
        </w:rPr>
        <w:t>Consider updated District Service Policy *</w:t>
      </w:r>
    </w:p>
    <w:p w14:paraId="4115D353" w14:textId="46BE0655" w:rsidR="00D445C5" w:rsidRDefault="00D445C5" w:rsidP="00E22D88">
      <w:pPr>
        <w:numPr>
          <w:ilvl w:val="0"/>
          <w:numId w:val="1"/>
        </w:numPr>
        <w:spacing w:after="120"/>
        <w:ind w:hanging="540"/>
        <w:rPr>
          <w:rFonts w:ascii="Arial" w:hAnsi="Arial" w:cs="Arial"/>
        </w:rPr>
      </w:pPr>
      <w:r>
        <w:rPr>
          <w:rFonts w:ascii="Arial" w:hAnsi="Arial" w:cs="Arial"/>
        </w:rPr>
        <w:t xml:space="preserve">Executive Session </w:t>
      </w:r>
      <w:r w:rsidR="00204DFA">
        <w:rPr>
          <w:rFonts w:ascii="Arial" w:hAnsi="Arial" w:cs="Arial"/>
        </w:rPr>
        <w:t>pursuant to</w:t>
      </w:r>
      <w:r w:rsidR="001905E7">
        <w:rPr>
          <w:rFonts w:ascii="Arial" w:hAnsi="Arial" w:cs="Arial"/>
        </w:rPr>
        <w:t xml:space="preserve"> the Texas Open Meeting Act, Governmental Code, Chapter 551, Subchapters D and E and Section 551.072</w:t>
      </w:r>
      <w:r>
        <w:rPr>
          <w:rFonts w:ascii="Arial" w:hAnsi="Arial" w:cs="Arial"/>
        </w:rPr>
        <w:t xml:space="preserve"> </w:t>
      </w:r>
      <w:r w:rsidR="001905E7">
        <w:rPr>
          <w:rFonts w:ascii="Arial" w:hAnsi="Arial" w:cs="Arial"/>
        </w:rPr>
        <w:t>for</w:t>
      </w:r>
      <w:r>
        <w:rPr>
          <w:rFonts w:ascii="Arial" w:hAnsi="Arial" w:cs="Arial"/>
        </w:rPr>
        <w:t xml:space="preserve"> </w:t>
      </w:r>
      <w:r w:rsidR="001905E7" w:rsidRPr="00D445C5">
        <w:rPr>
          <w:rFonts w:ascii="Arial" w:hAnsi="Arial" w:cs="Arial"/>
        </w:rPr>
        <w:t>Deliberations about Real Property</w:t>
      </w:r>
    </w:p>
    <w:p w14:paraId="446E2572" w14:textId="77777777" w:rsidR="006A6A55" w:rsidRDefault="006A6A55" w:rsidP="006A6A55">
      <w:pPr>
        <w:numPr>
          <w:ilvl w:val="0"/>
          <w:numId w:val="1"/>
        </w:numPr>
        <w:spacing w:after="120"/>
        <w:ind w:hanging="540"/>
        <w:rPr>
          <w:rFonts w:ascii="Arial" w:hAnsi="Arial" w:cs="Arial"/>
        </w:rPr>
      </w:pPr>
      <w:r>
        <w:rPr>
          <w:rFonts w:ascii="Arial" w:hAnsi="Arial" w:cs="Arial"/>
        </w:rPr>
        <w:t>Report from Aaron Moreland with Dunaway / DBI concerning current and upcoming projects</w:t>
      </w:r>
    </w:p>
    <w:p w14:paraId="3112CD31" w14:textId="77777777" w:rsidR="00622022" w:rsidRPr="00C53EC6" w:rsidRDefault="00622022" w:rsidP="00622022">
      <w:pPr>
        <w:numPr>
          <w:ilvl w:val="0"/>
          <w:numId w:val="1"/>
        </w:numPr>
        <w:spacing w:after="120"/>
        <w:ind w:hanging="540"/>
        <w:rPr>
          <w:rFonts w:ascii="Arial" w:hAnsi="Arial" w:cs="Arial"/>
        </w:rPr>
      </w:pPr>
      <w:r>
        <w:rPr>
          <w:rFonts w:ascii="Arial" w:hAnsi="Arial" w:cs="Arial"/>
          <w:sz w:val="22"/>
          <w:szCs w:val="22"/>
        </w:rPr>
        <w:t>Manager’s report (updates on system maintenance; well problems; equipment updates; district work orders, etc.)</w:t>
      </w:r>
    </w:p>
    <w:p w14:paraId="11976193" w14:textId="0A71AFDA" w:rsidR="00622022" w:rsidRPr="006700DC" w:rsidRDefault="00622022" w:rsidP="00622022">
      <w:pPr>
        <w:numPr>
          <w:ilvl w:val="0"/>
          <w:numId w:val="1"/>
        </w:numPr>
        <w:spacing w:after="120"/>
        <w:ind w:hanging="540"/>
        <w:rPr>
          <w:rFonts w:ascii="Arial" w:hAnsi="Arial" w:cs="Arial"/>
        </w:rPr>
      </w:pPr>
      <w:r w:rsidRPr="006700DC">
        <w:rPr>
          <w:rFonts w:ascii="Arial" w:hAnsi="Arial" w:cs="Arial"/>
        </w:rPr>
        <w:t xml:space="preserve">Items for next Agenda </w:t>
      </w:r>
      <w:r w:rsidR="00591B35">
        <w:rPr>
          <w:rFonts w:ascii="Arial" w:hAnsi="Arial" w:cs="Arial"/>
        </w:rPr>
        <w:t xml:space="preserve">meeting </w:t>
      </w:r>
      <w:r w:rsidR="008B3B47">
        <w:rPr>
          <w:rFonts w:ascii="Arial" w:hAnsi="Arial" w:cs="Arial"/>
        </w:rPr>
        <w:t>January</w:t>
      </w:r>
      <w:r w:rsidR="001905E7">
        <w:rPr>
          <w:rFonts w:ascii="Arial" w:hAnsi="Arial" w:cs="Arial"/>
        </w:rPr>
        <w:t xml:space="preserve"> </w:t>
      </w:r>
      <w:r w:rsidR="008B3B47">
        <w:rPr>
          <w:rFonts w:ascii="Arial" w:hAnsi="Arial" w:cs="Arial"/>
        </w:rPr>
        <w:t>21</w:t>
      </w:r>
      <w:r w:rsidR="00591B35">
        <w:rPr>
          <w:rFonts w:ascii="Arial" w:hAnsi="Arial" w:cs="Arial"/>
        </w:rPr>
        <w:t>, 202</w:t>
      </w:r>
      <w:r w:rsidR="008B3B47">
        <w:rPr>
          <w:rFonts w:ascii="Arial" w:hAnsi="Arial" w:cs="Arial"/>
        </w:rPr>
        <w:t>5</w:t>
      </w:r>
    </w:p>
    <w:p w14:paraId="290026C8" w14:textId="77777777" w:rsidR="00622022" w:rsidRPr="006700DC" w:rsidRDefault="00622022" w:rsidP="00622022">
      <w:pPr>
        <w:numPr>
          <w:ilvl w:val="0"/>
          <w:numId w:val="1"/>
        </w:numPr>
        <w:spacing w:after="120"/>
        <w:ind w:hanging="540"/>
        <w:rPr>
          <w:rFonts w:ascii="Arial" w:hAnsi="Arial" w:cs="Arial"/>
        </w:rPr>
      </w:pPr>
      <w:r w:rsidRPr="006700DC">
        <w:rPr>
          <w:rFonts w:ascii="Arial" w:hAnsi="Arial" w:cs="Arial"/>
        </w:rPr>
        <w:t>Adjourn</w:t>
      </w:r>
    </w:p>
    <w:p w14:paraId="42E0100A" w14:textId="77777777" w:rsidR="002B1D95" w:rsidRPr="00371B9D" w:rsidRDefault="002B1D95" w:rsidP="00371B9D">
      <w:pPr>
        <w:rPr>
          <w:rFonts w:ascii="Arial" w:hAnsi="Arial" w:cs="Arial"/>
          <w:sz w:val="16"/>
          <w:szCs w:val="16"/>
        </w:rPr>
      </w:pPr>
    </w:p>
    <w:p w14:paraId="28D42E32" w14:textId="77777777" w:rsidR="00E4358E" w:rsidRPr="00E73439" w:rsidRDefault="00E4358E" w:rsidP="00E4358E">
      <w:pPr>
        <w:rPr>
          <w:rFonts w:ascii="Arial" w:hAnsi="Arial" w:cs="Arial"/>
          <w:sz w:val="16"/>
          <w:szCs w:val="16"/>
        </w:rPr>
      </w:pPr>
      <w:r w:rsidRPr="00E73439">
        <w:rPr>
          <w:rFonts w:ascii="Arial" w:hAnsi="Arial" w:cs="Arial"/>
          <w:sz w:val="16"/>
          <w:szCs w:val="16"/>
        </w:rPr>
        <w:t>If, during the course of the meeting, discussion of any item on the agenda should be held in a closed meeting, the Board will Conduct a closed meeting in accordance with the Texas Open Meetings Act, Governmental Code, Chapter 551, Subchapters D and E.  Before any closed meeting is convened, the presiding officer will publicly identify the section or sections of the Act authorizing the closed meeting.  All final votes, actions, or decisions will be takin in open meeting.</w:t>
      </w:r>
    </w:p>
    <w:p w14:paraId="6EFCF07B" w14:textId="77777777" w:rsidR="002B1D95" w:rsidRPr="00371B9D" w:rsidRDefault="002B1D95" w:rsidP="00371B9D">
      <w:pPr>
        <w:rPr>
          <w:rFonts w:ascii="Arial" w:hAnsi="Arial" w:cs="Arial"/>
          <w:sz w:val="16"/>
          <w:szCs w:val="16"/>
        </w:rPr>
      </w:pPr>
    </w:p>
    <w:p w14:paraId="78A280FD" w14:textId="77777777" w:rsidR="002B1D95" w:rsidRPr="002C218F" w:rsidRDefault="002B1D95" w:rsidP="003F676B">
      <w:pPr>
        <w:tabs>
          <w:tab w:val="left" w:pos="2160"/>
          <w:tab w:val="left" w:pos="4680"/>
          <w:tab w:val="left" w:pos="5760"/>
        </w:tabs>
        <w:spacing w:line="360" w:lineRule="auto"/>
        <w:rPr>
          <w:rFonts w:ascii="Arial" w:hAnsi="Arial" w:cs="Arial"/>
          <w:sz w:val="22"/>
          <w:szCs w:val="22"/>
        </w:rPr>
      </w:pPr>
      <w:r w:rsidRPr="002C218F">
        <w:rPr>
          <w:rFonts w:ascii="Arial" w:hAnsi="Arial" w:cs="Arial"/>
          <w:sz w:val="22"/>
          <w:szCs w:val="22"/>
        </w:rPr>
        <w:t xml:space="preserve">Submitted by:  </w:t>
      </w:r>
      <w:r w:rsidRPr="002C218F">
        <w:rPr>
          <w:rFonts w:ascii="Arial" w:hAnsi="Arial" w:cs="Arial"/>
          <w:sz w:val="22"/>
          <w:szCs w:val="22"/>
          <w:u w:val="single"/>
        </w:rPr>
        <w:tab/>
      </w:r>
      <w:r w:rsidR="007A759F" w:rsidRPr="007A759F">
        <w:rPr>
          <w:rFonts w:ascii="Rage Italic" w:hAnsi="Rage Italic" w:cs="Arial"/>
          <w:sz w:val="52"/>
          <w:szCs w:val="52"/>
          <w:u w:val="single"/>
        </w:rPr>
        <w:t>John Keen</w:t>
      </w:r>
      <w:r w:rsidR="007A759F">
        <w:rPr>
          <w:rFonts w:ascii="Arial" w:hAnsi="Arial" w:cs="Arial"/>
          <w:sz w:val="22"/>
          <w:szCs w:val="22"/>
          <w:u w:val="single"/>
        </w:rPr>
        <w:tab/>
      </w:r>
      <w:r w:rsidRPr="002C218F">
        <w:rPr>
          <w:rFonts w:ascii="Arial" w:hAnsi="Arial" w:cs="Arial"/>
          <w:sz w:val="22"/>
          <w:szCs w:val="22"/>
        </w:rPr>
        <w:t xml:space="preserve"> </w:t>
      </w:r>
      <w:r>
        <w:rPr>
          <w:rFonts w:ascii="Arial" w:hAnsi="Arial" w:cs="Arial"/>
          <w:sz w:val="22"/>
          <w:szCs w:val="22"/>
        </w:rPr>
        <w:t>John Keen</w:t>
      </w:r>
    </w:p>
    <w:p w14:paraId="0D3B4FBE" w14:textId="77777777" w:rsidR="005B35A3" w:rsidRPr="002F6E52" w:rsidRDefault="002B1D95" w:rsidP="005B35A3">
      <w:pPr>
        <w:rPr>
          <w:rFonts w:ascii="Arial" w:hAnsi="Arial" w:cs="Arial"/>
          <w:sz w:val="24"/>
          <w:szCs w:val="24"/>
        </w:rPr>
      </w:pPr>
      <w:r>
        <w:t xml:space="preserve">* </w:t>
      </w:r>
      <w:proofErr w:type="gramStart"/>
      <w:r>
        <w:t>denotes</w:t>
      </w:r>
      <w:proofErr w:type="gramEnd"/>
      <w:r>
        <w:t xml:space="preserve"> voting items</w:t>
      </w:r>
    </w:p>
    <w:sectPr w:rsidR="005B35A3" w:rsidRPr="002F6E52" w:rsidSect="009A2783">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96C7" w14:textId="77777777" w:rsidR="00A51D58" w:rsidRDefault="00A51D58">
      <w:r>
        <w:separator/>
      </w:r>
    </w:p>
  </w:endnote>
  <w:endnote w:type="continuationSeparator" w:id="0">
    <w:p w14:paraId="69C4D5FB" w14:textId="77777777" w:rsidR="00A51D58" w:rsidRDefault="00A5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4E204" w14:textId="77777777" w:rsidR="00A51D58" w:rsidRDefault="00A51D58">
      <w:r>
        <w:separator/>
      </w:r>
    </w:p>
  </w:footnote>
  <w:footnote w:type="continuationSeparator" w:id="0">
    <w:p w14:paraId="4ED0BC35" w14:textId="77777777" w:rsidR="00A51D58" w:rsidRDefault="00A5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09DE" w14:textId="77777777" w:rsidR="00E223A9" w:rsidRDefault="00E223A9" w:rsidP="00CE44F8">
    <w:pPr>
      <w:jc w:val="center"/>
      <w:rPr>
        <w:caps/>
        <w:color w:val="003366"/>
        <w:sz w:val="32"/>
        <w:szCs w:val="32"/>
      </w:rPr>
    </w:pPr>
    <w:r>
      <w:rPr>
        <w:caps/>
        <w:color w:val="003366"/>
        <w:sz w:val="32"/>
        <w:szCs w:val="32"/>
      </w:rPr>
      <w:t>Southwest Fannin SPECIAL UTILITY DISTRICT</w:t>
    </w:r>
  </w:p>
  <w:p w14:paraId="24587CBE" w14:textId="77777777" w:rsidR="00E223A9" w:rsidRPr="00257A27" w:rsidRDefault="00E223A9" w:rsidP="00CE44F8">
    <w:pPr>
      <w:tabs>
        <w:tab w:val="left" w:pos="2880"/>
        <w:tab w:val="left" w:pos="3600"/>
        <w:tab w:val="left" w:pos="5760"/>
      </w:tabs>
      <w:jc w:val="center"/>
      <w:rPr>
        <w:color w:val="003366"/>
        <w:sz w:val="24"/>
        <w:szCs w:val="24"/>
      </w:rPr>
    </w:pPr>
    <w:r w:rsidRPr="00257A27">
      <w:rPr>
        <w:color w:val="003366"/>
        <w:sz w:val="24"/>
        <w:szCs w:val="24"/>
      </w:rPr>
      <w:t>8046 W. Hwy. 56</w:t>
    </w:r>
  </w:p>
  <w:p w14:paraId="71B6387F" w14:textId="77777777" w:rsidR="00E223A9" w:rsidRPr="00257A27" w:rsidRDefault="00E223A9" w:rsidP="00CE44F8">
    <w:pPr>
      <w:tabs>
        <w:tab w:val="left" w:pos="2880"/>
        <w:tab w:val="left" w:pos="3600"/>
        <w:tab w:val="left" w:pos="5760"/>
      </w:tabs>
      <w:jc w:val="center"/>
      <w:rPr>
        <w:color w:val="003366"/>
        <w:sz w:val="24"/>
        <w:szCs w:val="24"/>
      </w:rPr>
    </w:pPr>
    <w:r w:rsidRPr="00257A27">
      <w:rPr>
        <w:color w:val="003366"/>
        <w:sz w:val="24"/>
        <w:szCs w:val="24"/>
      </w:rPr>
      <w:t>Savoy, TX  75479</w:t>
    </w:r>
  </w:p>
  <w:p w14:paraId="76A2582B" w14:textId="77777777" w:rsidR="00E223A9" w:rsidRPr="00257A27" w:rsidRDefault="00E223A9" w:rsidP="00CE44F8">
    <w:pPr>
      <w:tabs>
        <w:tab w:val="left" w:pos="2880"/>
        <w:tab w:val="left" w:pos="3420"/>
        <w:tab w:val="left" w:pos="5760"/>
      </w:tabs>
      <w:jc w:val="center"/>
      <w:rPr>
        <w:color w:val="003366"/>
        <w:sz w:val="16"/>
        <w:szCs w:val="16"/>
      </w:rPr>
    </w:pPr>
  </w:p>
  <w:p w14:paraId="4D1D6986" w14:textId="77777777" w:rsidR="00E223A9" w:rsidRPr="00257A27" w:rsidRDefault="00E223A9" w:rsidP="00CE44F8">
    <w:pPr>
      <w:tabs>
        <w:tab w:val="left" w:pos="720"/>
        <w:tab w:val="left" w:pos="3420"/>
        <w:tab w:val="left" w:pos="3960"/>
        <w:tab w:val="right" w:pos="8460"/>
      </w:tabs>
      <w:rPr>
        <w:color w:val="003366"/>
      </w:rPr>
    </w:pPr>
    <w:r w:rsidRPr="00257A27">
      <w:rPr>
        <w:color w:val="003366"/>
      </w:rPr>
      <w:t>Phone</w:t>
    </w:r>
    <w:r w:rsidRPr="00257A27">
      <w:rPr>
        <w:color w:val="003366"/>
      </w:rPr>
      <w:tab/>
      <w:t>(903) 965-5316</w:t>
    </w:r>
    <w:r w:rsidRPr="00257A27">
      <w:rPr>
        <w:color w:val="003366"/>
      </w:rPr>
      <w:tab/>
      <w:t>Fax</w:t>
    </w:r>
    <w:r>
      <w:rPr>
        <w:color w:val="003366"/>
      </w:rPr>
      <w:tab/>
    </w:r>
    <w:r w:rsidRPr="00257A27">
      <w:rPr>
        <w:color w:val="003366"/>
      </w:rPr>
      <w:t>(903) 965-4271</w:t>
    </w:r>
    <w:r>
      <w:rPr>
        <w:color w:val="003366"/>
      </w:rPr>
      <w:tab/>
    </w:r>
    <w:r w:rsidRPr="00257A27">
      <w:rPr>
        <w:color w:val="003366"/>
      </w:rPr>
      <w:t>swfannin</w:t>
    </w:r>
    <w:r w:rsidR="009953FF">
      <w:rPr>
        <w:color w:val="003366"/>
      </w:rPr>
      <w:t>sud</w:t>
    </w:r>
    <w:r w:rsidRPr="00257A27">
      <w:rPr>
        <w:color w:val="003366"/>
      </w:rPr>
      <w:t>@</w:t>
    </w:r>
    <w:r w:rsidR="009953FF">
      <w:rPr>
        <w:color w:val="003366"/>
      </w:rPr>
      <w:t>gmail</w:t>
    </w:r>
    <w:r w:rsidRPr="00257A27">
      <w:rPr>
        <w:color w:val="003366"/>
      </w:rPr>
      <w:t>.com</w:t>
    </w:r>
  </w:p>
  <w:p w14:paraId="7C6615EA" w14:textId="77777777" w:rsidR="00E223A9" w:rsidRDefault="009953FF" w:rsidP="009953FF">
    <w:pPr>
      <w:tabs>
        <w:tab w:val="right" w:pos="8280"/>
      </w:tabs>
      <w:jc w:val="center"/>
      <w:rPr>
        <w:color w:val="003366"/>
        <w:sz w:val="18"/>
        <w:szCs w:val="18"/>
      </w:rPr>
    </w:pPr>
    <w:r>
      <w:rPr>
        <w:color w:val="003366"/>
        <w:sz w:val="18"/>
        <w:szCs w:val="18"/>
      </w:rPr>
      <w:t>www.swfanninsud.org</w:t>
    </w:r>
  </w:p>
  <w:p w14:paraId="7363A2D9" w14:textId="62DE4EE0" w:rsidR="00E223A9" w:rsidRPr="00257A27" w:rsidRDefault="001356E5" w:rsidP="00CE44F8">
    <w:pPr>
      <w:tabs>
        <w:tab w:val="right" w:pos="8460"/>
      </w:tabs>
      <w:rPr>
        <w:color w:val="003366"/>
        <w:sz w:val="18"/>
        <w:szCs w:val="18"/>
      </w:rPr>
    </w:pPr>
    <w:r>
      <w:rPr>
        <w:color w:val="003366"/>
        <w:sz w:val="18"/>
        <w:szCs w:val="18"/>
      </w:rPr>
      <w:t xml:space="preserve">Jack Koch, President </w:t>
    </w:r>
    <w:r w:rsidR="00E223A9" w:rsidRPr="00257A27">
      <w:rPr>
        <w:color w:val="003366"/>
        <w:sz w:val="18"/>
        <w:szCs w:val="18"/>
      </w:rPr>
      <w:tab/>
    </w:r>
    <w:r>
      <w:rPr>
        <w:color w:val="003366"/>
        <w:sz w:val="18"/>
        <w:szCs w:val="18"/>
      </w:rPr>
      <w:t>Randolph McGee</w:t>
    </w:r>
    <w:r w:rsidR="00E223A9" w:rsidRPr="00257A27">
      <w:rPr>
        <w:color w:val="003366"/>
        <w:sz w:val="18"/>
        <w:szCs w:val="18"/>
      </w:rPr>
      <w:t xml:space="preserve">, </w:t>
    </w:r>
    <w:r w:rsidR="00E223A9">
      <w:rPr>
        <w:color w:val="003366"/>
        <w:sz w:val="18"/>
        <w:szCs w:val="18"/>
      </w:rPr>
      <w:t>V</w:t>
    </w:r>
    <w:r w:rsidR="00E223A9" w:rsidRPr="00257A27">
      <w:rPr>
        <w:color w:val="003366"/>
        <w:sz w:val="18"/>
        <w:szCs w:val="18"/>
      </w:rPr>
      <w:t>ice-</w:t>
    </w:r>
    <w:r w:rsidR="00E223A9">
      <w:rPr>
        <w:color w:val="003366"/>
        <w:sz w:val="18"/>
        <w:szCs w:val="18"/>
      </w:rPr>
      <w:t>P</w:t>
    </w:r>
    <w:r w:rsidR="00E223A9" w:rsidRPr="00257A27">
      <w:rPr>
        <w:color w:val="003366"/>
        <w:sz w:val="18"/>
        <w:szCs w:val="18"/>
      </w:rPr>
      <w:t>resident</w:t>
    </w:r>
  </w:p>
  <w:p w14:paraId="506B4DF3" w14:textId="10D8B76F" w:rsidR="00E223A9" w:rsidRPr="00257A27" w:rsidRDefault="00356B93" w:rsidP="002E49A1">
    <w:pPr>
      <w:tabs>
        <w:tab w:val="left" w:pos="720"/>
        <w:tab w:val="right" w:pos="8460"/>
      </w:tabs>
      <w:rPr>
        <w:color w:val="003366"/>
        <w:sz w:val="18"/>
        <w:szCs w:val="18"/>
      </w:rPr>
    </w:pPr>
    <w:r>
      <w:rPr>
        <w:color w:val="003366"/>
        <w:sz w:val="18"/>
        <w:szCs w:val="18"/>
      </w:rPr>
      <w:t>Bruce Roberts</w:t>
    </w:r>
    <w:r w:rsidR="00CB5894">
      <w:rPr>
        <w:color w:val="003366"/>
        <w:sz w:val="18"/>
        <w:szCs w:val="18"/>
      </w:rPr>
      <w:t xml:space="preserve">, </w:t>
    </w:r>
    <w:r w:rsidR="00E223A9">
      <w:rPr>
        <w:color w:val="003366"/>
        <w:sz w:val="18"/>
        <w:szCs w:val="18"/>
      </w:rPr>
      <w:t>S</w:t>
    </w:r>
    <w:r w:rsidR="00E223A9" w:rsidRPr="00257A27">
      <w:rPr>
        <w:color w:val="003366"/>
        <w:sz w:val="18"/>
        <w:szCs w:val="18"/>
      </w:rPr>
      <w:t>ecretary/</w:t>
    </w:r>
    <w:r w:rsidR="00E223A9">
      <w:rPr>
        <w:color w:val="003366"/>
        <w:sz w:val="18"/>
        <w:szCs w:val="18"/>
      </w:rPr>
      <w:t>T</w:t>
    </w:r>
    <w:r w:rsidR="00E223A9" w:rsidRPr="00257A27">
      <w:rPr>
        <w:color w:val="003366"/>
        <w:sz w:val="18"/>
        <w:szCs w:val="18"/>
      </w:rPr>
      <w:t>reasurer</w:t>
    </w:r>
    <w:r w:rsidR="00E223A9" w:rsidRPr="00257A27">
      <w:rPr>
        <w:color w:val="003366"/>
        <w:sz w:val="18"/>
        <w:szCs w:val="18"/>
      </w:rPr>
      <w:tab/>
    </w:r>
    <w:r w:rsidR="00860591">
      <w:rPr>
        <w:color w:val="003366"/>
        <w:sz w:val="18"/>
        <w:szCs w:val="18"/>
      </w:rPr>
      <w:t>Ron Clayton</w:t>
    </w:r>
    <w:r w:rsidR="00E223A9">
      <w:rPr>
        <w:color w:val="003366"/>
        <w:sz w:val="18"/>
        <w:szCs w:val="18"/>
      </w:rPr>
      <w:t>,</w:t>
    </w:r>
    <w:r w:rsidR="00E223A9" w:rsidRPr="00257A27">
      <w:rPr>
        <w:color w:val="003366"/>
        <w:sz w:val="18"/>
        <w:szCs w:val="18"/>
      </w:rPr>
      <w:t xml:space="preserve"> </w:t>
    </w:r>
    <w:r w:rsidR="00E223A9">
      <w:rPr>
        <w:color w:val="003366"/>
        <w:sz w:val="18"/>
        <w:szCs w:val="18"/>
      </w:rPr>
      <w:t>Director</w:t>
    </w:r>
  </w:p>
  <w:p w14:paraId="3F9A4B81" w14:textId="22356447" w:rsidR="00E223A9" w:rsidRPr="00257A27" w:rsidRDefault="00356B93" w:rsidP="00CE44F8">
    <w:pPr>
      <w:tabs>
        <w:tab w:val="right" w:pos="8460"/>
      </w:tabs>
      <w:rPr>
        <w:color w:val="003366"/>
        <w:sz w:val="18"/>
        <w:szCs w:val="18"/>
      </w:rPr>
    </w:pPr>
    <w:r>
      <w:rPr>
        <w:color w:val="003366"/>
        <w:sz w:val="18"/>
        <w:szCs w:val="18"/>
      </w:rPr>
      <w:t>Shane Williams</w:t>
    </w:r>
    <w:r w:rsidR="001356E5" w:rsidRPr="00257A27">
      <w:rPr>
        <w:color w:val="003366"/>
        <w:sz w:val="18"/>
        <w:szCs w:val="18"/>
      </w:rPr>
      <w:t>,</w:t>
    </w:r>
    <w:r w:rsidR="001356E5">
      <w:rPr>
        <w:color w:val="003366"/>
        <w:sz w:val="18"/>
        <w:szCs w:val="18"/>
      </w:rPr>
      <w:t xml:space="preserve"> Director</w:t>
    </w:r>
    <w:r w:rsidR="00E223A9" w:rsidRPr="00257A27">
      <w:rPr>
        <w:color w:val="003366"/>
        <w:sz w:val="18"/>
        <w:szCs w:val="18"/>
      </w:rPr>
      <w:tab/>
    </w:r>
    <w:r w:rsidR="00E223A9">
      <w:rPr>
        <w:color w:val="003366"/>
        <w:sz w:val="18"/>
        <w:szCs w:val="18"/>
      </w:rPr>
      <w:t>John Keen</w:t>
    </w:r>
    <w:r w:rsidR="00E223A9" w:rsidRPr="00257A27">
      <w:rPr>
        <w:color w:val="003366"/>
        <w:sz w:val="18"/>
        <w:szCs w:val="18"/>
      </w:rPr>
      <w:t xml:space="preserve">, </w:t>
    </w:r>
    <w:r w:rsidR="00E223A9">
      <w:rPr>
        <w:color w:val="003366"/>
        <w:sz w:val="18"/>
        <w:szCs w:val="18"/>
      </w:rPr>
      <w:t>G</w:t>
    </w:r>
    <w:r w:rsidR="00E223A9" w:rsidRPr="00257A27">
      <w:rPr>
        <w:color w:val="003366"/>
        <w:sz w:val="18"/>
        <w:szCs w:val="18"/>
      </w:rPr>
      <w:t xml:space="preserve">eneral </w:t>
    </w:r>
    <w:r w:rsidR="00E223A9">
      <w:rPr>
        <w:color w:val="003366"/>
        <w:sz w:val="18"/>
        <w:szCs w:val="18"/>
      </w:rPr>
      <w:t>M</w:t>
    </w:r>
    <w:r w:rsidR="00E223A9" w:rsidRPr="00257A27">
      <w:rPr>
        <w:color w:val="003366"/>
        <w:sz w:val="18"/>
        <w:szCs w:val="18"/>
      </w:rPr>
      <w:t>anager</w:t>
    </w:r>
  </w:p>
  <w:p w14:paraId="1D4F60BE" w14:textId="77777777" w:rsidR="00E223A9" w:rsidRPr="00257A27" w:rsidRDefault="00E223A9" w:rsidP="00CE44F8">
    <w:pPr>
      <w:tabs>
        <w:tab w:val="right" w:pos="8280"/>
      </w:tabs>
      <w:rPr>
        <w:color w:val="003366"/>
        <w:sz w:val="18"/>
        <w:szCs w:val="18"/>
      </w:rPr>
    </w:pPr>
    <w:r w:rsidRPr="00257A27">
      <w:rPr>
        <w:color w:val="003366"/>
        <w:sz w:val="18"/>
        <w:szCs w:val="18"/>
      </w:rPr>
      <w:t xml:space="preserve">Dana </w:t>
    </w:r>
    <w:r>
      <w:rPr>
        <w:color w:val="003366"/>
        <w:sz w:val="18"/>
        <w:szCs w:val="18"/>
      </w:rPr>
      <w:t>M</w:t>
    </w:r>
    <w:r w:rsidRPr="00257A27">
      <w:rPr>
        <w:color w:val="003366"/>
        <w:sz w:val="18"/>
        <w:szCs w:val="18"/>
      </w:rPr>
      <w:t xml:space="preserve">elugin, </w:t>
    </w:r>
    <w:r>
      <w:rPr>
        <w:color w:val="003366"/>
        <w:sz w:val="18"/>
        <w:szCs w:val="18"/>
      </w:rPr>
      <w:t>O</w:t>
    </w:r>
    <w:r w:rsidRPr="00257A27">
      <w:rPr>
        <w:color w:val="003366"/>
        <w:sz w:val="18"/>
        <w:szCs w:val="18"/>
      </w:rPr>
      <w:t xml:space="preserve">ffice </w:t>
    </w:r>
    <w:r>
      <w:rPr>
        <w:color w:val="003366"/>
        <w:sz w:val="18"/>
        <w:szCs w:val="18"/>
      </w:rPr>
      <w:t>M</w:t>
    </w:r>
    <w:r w:rsidRPr="00257A27">
      <w:rPr>
        <w:color w:val="003366"/>
        <w:sz w:val="18"/>
        <w:szCs w:val="18"/>
      </w:rPr>
      <w:t>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9616A"/>
    <w:multiLevelType w:val="hybridMultilevel"/>
    <w:tmpl w:val="23607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069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A3"/>
    <w:rsid w:val="000053C8"/>
    <w:rsid w:val="000266AA"/>
    <w:rsid w:val="0004176B"/>
    <w:rsid w:val="000459F8"/>
    <w:rsid w:val="0005032A"/>
    <w:rsid w:val="0005342D"/>
    <w:rsid w:val="00062D34"/>
    <w:rsid w:val="00067A28"/>
    <w:rsid w:val="00071670"/>
    <w:rsid w:val="0007291C"/>
    <w:rsid w:val="00075775"/>
    <w:rsid w:val="00076419"/>
    <w:rsid w:val="00085796"/>
    <w:rsid w:val="00094F81"/>
    <w:rsid w:val="000A7B54"/>
    <w:rsid w:val="000C0E77"/>
    <w:rsid w:val="000C15CE"/>
    <w:rsid w:val="000D1EF4"/>
    <w:rsid w:val="000D466C"/>
    <w:rsid w:val="000E17C7"/>
    <w:rsid w:val="000E4F6C"/>
    <w:rsid w:val="000E51B8"/>
    <w:rsid w:val="000E5E70"/>
    <w:rsid w:val="000F272E"/>
    <w:rsid w:val="000F6E4C"/>
    <w:rsid w:val="0010263F"/>
    <w:rsid w:val="001045FD"/>
    <w:rsid w:val="00114158"/>
    <w:rsid w:val="001356E5"/>
    <w:rsid w:val="00136827"/>
    <w:rsid w:val="00136BF6"/>
    <w:rsid w:val="00144770"/>
    <w:rsid w:val="0016693B"/>
    <w:rsid w:val="00170984"/>
    <w:rsid w:val="00173B06"/>
    <w:rsid w:val="001873AE"/>
    <w:rsid w:val="0018791D"/>
    <w:rsid w:val="001905E7"/>
    <w:rsid w:val="00190C58"/>
    <w:rsid w:val="00196393"/>
    <w:rsid w:val="001971C2"/>
    <w:rsid w:val="001B103E"/>
    <w:rsid w:val="001C2FC9"/>
    <w:rsid w:val="001E671D"/>
    <w:rsid w:val="001E6783"/>
    <w:rsid w:val="001F4525"/>
    <w:rsid w:val="00204DFA"/>
    <w:rsid w:val="00215C22"/>
    <w:rsid w:val="00216BE1"/>
    <w:rsid w:val="0022162A"/>
    <w:rsid w:val="002313AF"/>
    <w:rsid w:val="00231536"/>
    <w:rsid w:val="00246D9E"/>
    <w:rsid w:val="00250DD4"/>
    <w:rsid w:val="00271E21"/>
    <w:rsid w:val="00277004"/>
    <w:rsid w:val="002A471B"/>
    <w:rsid w:val="002B0D64"/>
    <w:rsid w:val="002B1362"/>
    <w:rsid w:val="002B1D95"/>
    <w:rsid w:val="002B4A63"/>
    <w:rsid w:val="002B71A8"/>
    <w:rsid w:val="002C2D94"/>
    <w:rsid w:val="002C2EC1"/>
    <w:rsid w:val="002C460A"/>
    <w:rsid w:val="002C5D54"/>
    <w:rsid w:val="002C6B47"/>
    <w:rsid w:val="002D1E2D"/>
    <w:rsid w:val="002D6222"/>
    <w:rsid w:val="002E49A1"/>
    <w:rsid w:val="002F4657"/>
    <w:rsid w:val="002F6E52"/>
    <w:rsid w:val="003006A7"/>
    <w:rsid w:val="00336090"/>
    <w:rsid w:val="00336C54"/>
    <w:rsid w:val="003423D8"/>
    <w:rsid w:val="00356B93"/>
    <w:rsid w:val="00362FE7"/>
    <w:rsid w:val="00370641"/>
    <w:rsid w:val="00371B9D"/>
    <w:rsid w:val="0037771F"/>
    <w:rsid w:val="00383432"/>
    <w:rsid w:val="00397A83"/>
    <w:rsid w:val="003C2DD4"/>
    <w:rsid w:val="003C603D"/>
    <w:rsid w:val="003C78E6"/>
    <w:rsid w:val="003D55FD"/>
    <w:rsid w:val="003F34E1"/>
    <w:rsid w:val="003F676B"/>
    <w:rsid w:val="003F6D80"/>
    <w:rsid w:val="003F70E1"/>
    <w:rsid w:val="00414700"/>
    <w:rsid w:val="00414FFD"/>
    <w:rsid w:val="004407B9"/>
    <w:rsid w:val="0044164E"/>
    <w:rsid w:val="00454271"/>
    <w:rsid w:val="00457808"/>
    <w:rsid w:val="00464CE5"/>
    <w:rsid w:val="00483FBE"/>
    <w:rsid w:val="0048623D"/>
    <w:rsid w:val="004A4C1E"/>
    <w:rsid w:val="004B2451"/>
    <w:rsid w:val="004D6837"/>
    <w:rsid w:val="004E462A"/>
    <w:rsid w:val="00503B88"/>
    <w:rsid w:val="0051723D"/>
    <w:rsid w:val="00526135"/>
    <w:rsid w:val="0054340E"/>
    <w:rsid w:val="00545E44"/>
    <w:rsid w:val="00547742"/>
    <w:rsid w:val="005565C7"/>
    <w:rsid w:val="00562072"/>
    <w:rsid w:val="00564868"/>
    <w:rsid w:val="00572168"/>
    <w:rsid w:val="00574303"/>
    <w:rsid w:val="00582B05"/>
    <w:rsid w:val="005852EB"/>
    <w:rsid w:val="00590798"/>
    <w:rsid w:val="00591B35"/>
    <w:rsid w:val="005A67CA"/>
    <w:rsid w:val="005A73D0"/>
    <w:rsid w:val="005A7A73"/>
    <w:rsid w:val="005B35A3"/>
    <w:rsid w:val="005B7D6C"/>
    <w:rsid w:val="005C062B"/>
    <w:rsid w:val="005C24FF"/>
    <w:rsid w:val="005D3332"/>
    <w:rsid w:val="005D3552"/>
    <w:rsid w:val="005D6AB1"/>
    <w:rsid w:val="005E3847"/>
    <w:rsid w:val="005E40BF"/>
    <w:rsid w:val="005E7A74"/>
    <w:rsid w:val="005F74DB"/>
    <w:rsid w:val="00602DB2"/>
    <w:rsid w:val="006037FB"/>
    <w:rsid w:val="0061633D"/>
    <w:rsid w:val="00622022"/>
    <w:rsid w:val="00632C6E"/>
    <w:rsid w:val="00634351"/>
    <w:rsid w:val="006523A7"/>
    <w:rsid w:val="00667994"/>
    <w:rsid w:val="006700DC"/>
    <w:rsid w:val="006A6A55"/>
    <w:rsid w:val="006B4717"/>
    <w:rsid w:val="006B5F3A"/>
    <w:rsid w:val="006C0F88"/>
    <w:rsid w:val="006C156C"/>
    <w:rsid w:val="006D2940"/>
    <w:rsid w:val="006E4446"/>
    <w:rsid w:val="006F7647"/>
    <w:rsid w:val="00703909"/>
    <w:rsid w:val="00734A17"/>
    <w:rsid w:val="00740050"/>
    <w:rsid w:val="00754398"/>
    <w:rsid w:val="00757E4B"/>
    <w:rsid w:val="00782158"/>
    <w:rsid w:val="007966FB"/>
    <w:rsid w:val="007A1AC0"/>
    <w:rsid w:val="007A6A04"/>
    <w:rsid w:val="007A759F"/>
    <w:rsid w:val="007B64DF"/>
    <w:rsid w:val="007B7D5D"/>
    <w:rsid w:val="007D46F9"/>
    <w:rsid w:val="007E1900"/>
    <w:rsid w:val="007E4403"/>
    <w:rsid w:val="007E541F"/>
    <w:rsid w:val="007E5B83"/>
    <w:rsid w:val="007E61DB"/>
    <w:rsid w:val="007F5344"/>
    <w:rsid w:val="007F570D"/>
    <w:rsid w:val="00804432"/>
    <w:rsid w:val="008070EF"/>
    <w:rsid w:val="00811428"/>
    <w:rsid w:val="008139C4"/>
    <w:rsid w:val="00824FBD"/>
    <w:rsid w:val="00833E63"/>
    <w:rsid w:val="00860591"/>
    <w:rsid w:val="008660DB"/>
    <w:rsid w:val="00874E10"/>
    <w:rsid w:val="00885C67"/>
    <w:rsid w:val="0088696E"/>
    <w:rsid w:val="00892188"/>
    <w:rsid w:val="008A191A"/>
    <w:rsid w:val="008A5122"/>
    <w:rsid w:val="008A5C16"/>
    <w:rsid w:val="008A6C05"/>
    <w:rsid w:val="008B3B47"/>
    <w:rsid w:val="00905122"/>
    <w:rsid w:val="00913274"/>
    <w:rsid w:val="0092739D"/>
    <w:rsid w:val="009276D6"/>
    <w:rsid w:val="0092797A"/>
    <w:rsid w:val="0094147B"/>
    <w:rsid w:val="00944F85"/>
    <w:rsid w:val="009550C0"/>
    <w:rsid w:val="00964CBD"/>
    <w:rsid w:val="00971AC9"/>
    <w:rsid w:val="00971B52"/>
    <w:rsid w:val="00971FFA"/>
    <w:rsid w:val="009953FF"/>
    <w:rsid w:val="00996DBB"/>
    <w:rsid w:val="009A2783"/>
    <w:rsid w:val="009C1709"/>
    <w:rsid w:val="009C1957"/>
    <w:rsid w:val="009C4D29"/>
    <w:rsid w:val="009E7D9D"/>
    <w:rsid w:val="00A23887"/>
    <w:rsid w:val="00A30D8C"/>
    <w:rsid w:val="00A51D58"/>
    <w:rsid w:val="00A671F4"/>
    <w:rsid w:val="00A755D1"/>
    <w:rsid w:val="00A93508"/>
    <w:rsid w:val="00AB3E09"/>
    <w:rsid w:val="00AE11A5"/>
    <w:rsid w:val="00AF74DB"/>
    <w:rsid w:val="00B10693"/>
    <w:rsid w:val="00B10DE4"/>
    <w:rsid w:val="00B22BD7"/>
    <w:rsid w:val="00B54F5F"/>
    <w:rsid w:val="00B62083"/>
    <w:rsid w:val="00B710D5"/>
    <w:rsid w:val="00B76B0E"/>
    <w:rsid w:val="00B932D9"/>
    <w:rsid w:val="00BA400E"/>
    <w:rsid w:val="00BA48D8"/>
    <w:rsid w:val="00BA5A64"/>
    <w:rsid w:val="00BB203D"/>
    <w:rsid w:val="00BB2FBF"/>
    <w:rsid w:val="00BB4751"/>
    <w:rsid w:val="00BD1816"/>
    <w:rsid w:val="00BD19B7"/>
    <w:rsid w:val="00BD7438"/>
    <w:rsid w:val="00BF228D"/>
    <w:rsid w:val="00C2608C"/>
    <w:rsid w:val="00C27267"/>
    <w:rsid w:val="00C32A01"/>
    <w:rsid w:val="00C363B6"/>
    <w:rsid w:val="00C5018D"/>
    <w:rsid w:val="00C53EC6"/>
    <w:rsid w:val="00C54EA9"/>
    <w:rsid w:val="00C76BA1"/>
    <w:rsid w:val="00C83E10"/>
    <w:rsid w:val="00C84694"/>
    <w:rsid w:val="00CB0E60"/>
    <w:rsid w:val="00CB5894"/>
    <w:rsid w:val="00CE44F8"/>
    <w:rsid w:val="00CF4BE0"/>
    <w:rsid w:val="00CF5B01"/>
    <w:rsid w:val="00D011A3"/>
    <w:rsid w:val="00D01E6A"/>
    <w:rsid w:val="00D035DB"/>
    <w:rsid w:val="00D053D2"/>
    <w:rsid w:val="00D14CFA"/>
    <w:rsid w:val="00D347F0"/>
    <w:rsid w:val="00D41531"/>
    <w:rsid w:val="00D43B14"/>
    <w:rsid w:val="00D43B2D"/>
    <w:rsid w:val="00D445C5"/>
    <w:rsid w:val="00D4599A"/>
    <w:rsid w:val="00D66B6D"/>
    <w:rsid w:val="00D66F80"/>
    <w:rsid w:val="00D94D71"/>
    <w:rsid w:val="00DA1662"/>
    <w:rsid w:val="00DB0749"/>
    <w:rsid w:val="00DC3558"/>
    <w:rsid w:val="00DE7337"/>
    <w:rsid w:val="00E00B50"/>
    <w:rsid w:val="00E223A9"/>
    <w:rsid w:val="00E22D88"/>
    <w:rsid w:val="00E31A65"/>
    <w:rsid w:val="00E3766D"/>
    <w:rsid w:val="00E40AAB"/>
    <w:rsid w:val="00E4358E"/>
    <w:rsid w:val="00E51A82"/>
    <w:rsid w:val="00E54851"/>
    <w:rsid w:val="00E64091"/>
    <w:rsid w:val="00E646F5"/>
    <w:rsid w:val="00E66D5E"/>
    <w:rsid w:val="00E73439"/>
    <w:rsid w:val="00E80307"/>
    <w:rsid w:val="00E809E5"/>
    <w:rsid w:val="00E813F5"/>
    <w:rsid w:val="00E84370"/>
    <w:rsid w:val="00E93073"/>
    <w:rsid w:val="00EA2700"/>
    <w:rsid w:val="00EA2F9C"/>
    <w:rsid w:val="00EC7E29"/>
    <w:rsid w:val="00EE0F82"/>
    <w:rsid w:val="00F06C96"/>
    <w:rsid w:val="00F14AB9"/>
    <w:rsid w:val="00F15563"/>
    <w:rsid w:val="00F4036A"/>
    <w:rsid w:val="00F450AD"/>
    <w:rsid w:val="00F507DA"/>
    <w:rsid w:val="00F60262"/>
    <w:rsid w:val="00F6545A"/>
    <w:rsid w:val="00F7585E"/>
    <w:rsid w:val="00F80DD2"/>
    <w:rsid w:val="00FB19E8"/>
    <w:rsid w:val="00FD7C09"/>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1C17E"/>
  <w15:chartTrackingRefBased/>
  <w15:docId w15:val="{0EF9DFC9-6F02-46F8-955A-CD24C57A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5A3"/>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5A3"/>
    <w:pPr>
      <w:tabs>
        <w:tab w:val="center" w:pos="4320"/>
        <w:tab w:val="right" w:pos="8640"/>
      </w:tabs>
    </w:pPr>
  </w:style>
  <w:style w:type="paragraph" w:styleId="Footer">
    <w:name w:val="footer"/>
    <w:basedOn w:val="Normal"/>
    <w:rsid w:val="005B35A3"/>
    <w:pPr>
      <w:tabs>
        <w:tab w:val="center" w:pos="4320"/>
        <w:tab w:val="right" w:pos="8640"/>
      </w:tabs>
    </w:pPr>
  </w:style>
  <w:style w:type="paragraph" w:styleId="BalloonText">
    <w:name w:val="Balloon Text"/>
    <w:basedOn w:val="Normal"/>
    <w:semiHidden/>
    <w:rsid w:val="002C460A"/>
    <w:rPr>
      <w:rFonts w:ascii="Tahoma" w:hAnsi="Tahoma" w:cs="Tahoma"/>
      <w:sz w:val="16"/>
      <w:szCs w:val="16"/>
    </w:rPr>
  </w:style>
  <w:style w:type="character" w:styleId="Emphasis">
    <w:name w:val="Emphasis"/>
    <w:basedOn w:val="DefaultParagraphFont"/>
    <w:uiPriority w:val="20"/>
    <w:qFormat/>
    <w:rsid w:val="005A6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227</Words>
  <Characters>1150</Characters>
  <Application>Microsoft Office Word</Application>
  <DocSecurity>0</DocSecurity>
  <Lines>28</Lines>
  <Paragraphs>20</Paragraphs>
  <ScaleCrop>false</ScaleCrop>
  <HeadingPairs>
    <vt:vector size="2" baseType="variant">
      <vt:variant>
        <vt:lpstr>Title</vt:lpstr>
      </vt:variant>
      <vt:variant>
        <vt:i4>1</vt:i4>
      </vt:variant>
    </vt:vector>
  </HeadingPairs>
  <TitlesOfParts>
    <vt:vector size="1" baseType="lpstr">
      <vt:lpstr/>
    </vt:vector>
  </TitlesOfParts>
  <Company>Southwest Fannin Special Utility District</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Melugin</dc:creator>
  <cp:keywords/>
  <cp:lastModifiedBy>Dana Melugin</cp:lastModifiedBy>
  <cp:revision>6</cp:revision>
  <cp:lastPrinted>2024-12-06T22:23:00Z</cp:lastPrinted>
  <dcterms:created xsi:type="dcterms:W3CDTF">2024-12-04T22:30:00Z</dcterms:created>
  <dcterms:modified xsi:type="dcterms:W3CDTF">2024-12-09T20:41:00Z</dcterms:modified>
</cp:coreProperties>
</file>